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306C" w:rsidP="00ED4AE2" w:rsidRDefault="0054306C" w14:paraId="52881031" w14:textId="3A54D36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</w:pPr>
      <w:r>
        <w:rPr>
          <w:rFonts w:ascii="Calibri" w:hAnsi="Calibri" w:cs="Calibri"/>
          <w:color w:val="000000"/>
          <w:shd w:val="clear" w:color="auto" w:fill="FFFFFF"/>
        </w:rPr>
        <w:t>EEE 498</w:t>
      </w:r>
      <w:r w:rsidRPr="0054306C">
        <w:rPr>
          <w:rFonts w:ascii="Calibri" w:hAnsi="Calibri" w:cs="Calibri"/>
          <w:color w:val="000000"/>
          <w:shd w:val="clear" w:color="auto" w:fill="FFFFFF"/>
          <w:lang w:val="en-US"/>
        </w:rPr>
        <w:t xml:space="preserve">     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          </w:t>
      </w:r>
      <w:r w:rsidRPr="00ED4AE2" w:rsidR="00ED4AE2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Research Credit </w:t>
      </w:r>
      <w:r w:rsidR="00ED4AE2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opportunity</w:t>
      </w: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 </w:t>
      </w:r>
      <w:r w:rsidR="003643FF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– Circular Economy</w:t>
      </w: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          Fall 2023</w:t>
      </w:r>
    </w:p>
    <w:p w:rsidR="00ED4AE2" w:rsidP="00ED4AE2" w:rsidRDefault="00ED4AE2" w14:paraId="48E21559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</w:pPr>
    </w:p>
    <w:p w:rsidR="00A15D12" w:rsidP="456703FB" w:rsidRDefault="00A15D12" w14:paraId="7CE1D7B0" w14:textId="13C725A7">
      <w:pPr>
        <w:shd w:val="clear" w:color="auto" w:fill="FFFFFF" w:themeFill="background1"/>
        <w:jc w:val="both"/>
        <w:textAlignment w:val="baseline"/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</w:pPr>
      <w:r w:rsidR="00A15D12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“</w:t>
      </w:r>
      <w:r w:rsidRPr="00A15D12" w:rsidR="00A15D12">
        <w:rPr>
          <w:rFonts w:ascii="Calibri" w:hAnsi="Calibri" w:eastAsia="Times New Roman" w:cs="Calibri"/>
          <w:color w:val="000000"/>
          <w:kern w:val="0"/>
          <w:lang w:eastAsia="en-GB"/>
          <w14:ligatures w14:val="none"/>
        </w:rPr>
        <w:t xml:space="preserve">A circular economy reduces material use, redesigns materials, products, and services to be less resource intensive, and recaptures </w:t>
      </w:r>
      <w:r w:rsidR="00A15D12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‘</w:t>
      </w:r>
      <w:r w:rsidRPr="00A15D12" w:rsidR="00A15D12">
        <w:rPr>
          <w:rFonts w:ascii="Calibri" w:hAnsi="Calibri" w:eastAsia="Times New Roman" w:cs="Calibri"/>
          <w:color w:val="000000"/>
          <w:kern w:val="0"/>
          <w:lang w:eastAsia="en-GB"/>
          <w14:ligatures w14:val="none"/>
        </w:rPr>
        <w:t>waste</w:t>
      </w:r>
      <w:r w:rsidR="00A15D12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’</w:t>
      </w:r>
      <w:r w:rsidRPr="00A15D12" w:rsidR="00A15D12">
        <w:rPr>
          <w:rFonts w:ascii="Calibri" w:hAnsi="Calibri" w:eastAsia="Times New Roman" w:cs="Calibri"/>
          <w:color w:val="000000"/>
          <w:kern w:val="0"/>
          <w:lang w:eastAsia="en-GB"/>
          <w14:ligatures w14:val="none"/>
        </w:rPr>
        <w:t xml:space="preserve"> as a resource to manufacture new materials and products.</w:t>
      </w:r>
      <w:r w:rsidR="00A15D12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” </w:t>
      </w:r>
      <w:r w:rsidR="12F55603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(U.S. EPA). </w:t>
      </w:r>
      <w:r w:rsidR="00A15D12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Municipal solid waste landfills are potential source of valuable materials, including many metals.</w:t>
      </w:r>
    </w:p>
    <w:p w:rsidR="00A15D12" w:rsidP="00B137DC" w:rsidRDefault="00A15D12" w14:paraId="4F854FF9" w14:textId="77777777">
      <w:pPr>
        <w:shd w:val="clear" w:color="auto" w:fill="FFFFFF"/>
        <w:jc w:val="both"/>
        <w:textAlignment w:val="baseline"/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</w:pPr>
    </w:p>
    <w:p w:rsidR="0054306C" w:rsidP="00B137DC" w:rsidRDefault="00A15D12" w14:paraId="2459D73E" w14:textId="7462524A">
      <w:pPr>
        <w:shd w:val="clear" w:color="auto" w:fill="FFFFFF"/>
        <w:jc w:val="both"/>
        <w:textAlignment w:val="baseline"/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An EEE team is actively</w:t>
      </w:r>
      <w:r w:rsidR="0054306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 working on value recovery from </w:t>
      </w: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l</w:t>
      </w:r>
      <w:r w:rsidR="0054306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andfill </w:t>
      </w: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l</w:t>
      </w:r>
      <w:r w:rsidR="0054306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eachate (Prof. Shah, Prof. </w:t>
      </w:r>
      <w:proofErr w:type="gramStart"/>
      <w:r w:rsidR="0054306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Hua</w:t>
      </w:r>
      <w:proofErr w:type="gramEnd"/>
      <w:r w:rsidR="0054306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 and Dr. Zyaykina)</w:t>
      </w: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,</w:t>
      </w:r>
      <w:r w:rsidR="0054306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 </w:t>
      </w: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and</w:t>
      </w:r>
      <w:r w:rsidRPr="0054306C" w:rsidR="0054306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 </w:t>
      </w: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seeking</w:t>
      </w:r>
      <w:r w:rsidRPr="0054306C" w:rsidR="0054306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 </w:t>
      </w:r>
      <w:r w:rsidR="0054306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either one undergraduate student interested in earning 2 research credits (involvement 10</w:t>
      </w:r>
      <w:r w:rsidR="00BF3B92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-12</w:t>
      </w:r>
      <w:r w:rsidR="0054306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 hours per week) or two undergraduate students interested in earning 1 research credit each (</w:t>
      </w:r>
      <w:r w:rsidR="00B137D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involvement </w:t>
      </w:r>
      <w:r w:rsidR="0054306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5</w:t>
      </w:r>
      <w:r w:rsidR="00BF3B92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-6</w:t>
      </w:r>
      <w:r w:rsidR="0054306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 hours per week </w:t>
      </w:r>
      <w:r w:rsidR="00B137D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per person</w:t>
      </w:r>
      <w:r w:rsidR="0054306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) during Fall 2023 in the frame of EEE 498. </w:t>
      </w:r>
    </w:p>
    <w:p w:rsidR="0054306C" w:rsidP="00B137DC" w:rsidRDefault="0054306C" w14:paraId="25A32C2F" w14:textId="77777777">
      <w:pPr>
        <w:shd w:val="clear" w:color="auto" w:fill="FFFFFF"/>
        <w:jc w:val="both"/>
        <w:textAlignment w:val="baseline"/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</w:pPr>
    </w:p>
    <w:p w:rsidR="0054306C" w:rsidP="00B137DC" w:rsidRDefault="0054306C" w14:paraId="7FE2C590" w14:textId="77777777">
      <w:pPr>
        <w:shd w:val="clear" w:color="auto" w:fill="FFFFFF"/>
        <w:jc w:val="both"/>
        <w:textAlignment w:val="baseline"/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The Undergraduate Research Assistant(s) – URA</w:t>
      </w:r>
      <w:r w:rsidR="00B137D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s</w:t>
      </w: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 – are going to support experimental research towards characterization of landfill leachate samples collected from several landfills </w:t>
      </w:r>
      <w:r w:rsidR="00B137D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nationwide</w:t>
      </w: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. The student(s) will learn </w:t>
      </w:r>
      <w:r w:rsidR="00B137D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operation of </w:t>
      </w: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the advance</w:t>
      </w:r>
      <w:r w:rsidR="00B137D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d</w:t>
      </w: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 lab </w:t>
      </w:r>
      <w:r w:rsidR="00B137D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equipment and instrumentation, such as Microwave Assisted Acid Digestion (MWAD) and Inductively Coupled Plasma Optical Emission Spectrometry (ICP-OES),</w:t>
      </w:r>
      <w:r w:rsidR="00BF3B92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 </w:t>
      </w:r>
      <w:r w:rsidR="00B137D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sample handling techniques</w:t>
      </w:r>
      <w:r w:rsidR="00BF3B92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, statistical data analysis</w:t>
      </w:r>
      <w:r w:rsidR="00B137D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 and safe laboratory practices. </w:t>
      </w:r>
    </w:p>
    <w:p w:rsidR="00B137DC" w:rsidP="00B137DC" w:rsidRDefault="00B137DC" w14:paraId="39C211E2" w14:textId="77777777">
      <w:pPr>
        <w:shd w:val="clear" w:color="auto" w:fill="FFFFFF"/>
        <w:jc w:val="both"/>
        <w:textAlignment w:val="baseline"/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</w:pPr>
    </w:p>
    <w:p w:rsidR="00BF3B92" w:rsidP="00B137DC" w:rsidRDefault="00B137DC" w14:paraId="6534EC95" w14:textId="77777777">
      <w:pPr>
        <w:shd w:val="clear" w:color="auto" w:fill="FFFFFF"/>
        <w:jc w:val="both"/>
        <w:textAlignment w:val="baseline"/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The requirements are: </w:t>
      </w:r>
    </w:p>
    <w:p w:rsidR="00BF3B92" w:rsidP="00BF3B92" w:rsidRDefault="00BF3B92" w14:paraId="3A64F608" w14:textId="77777777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W</w:t>
      </w:r>
      <w:r w:rsidRPr="00BF3B92" w:rsidR="00B137D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iliness and ability to work in wet lab </w:t>
      </w:r>
      <w:r w:rsidRPr="00BF3B92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with hazardous chemicals</w:t>
      </w:r>
      <w:r w:rsidRPr="00BF3B92" w:rsidR="00B137DC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. </w:t>
      </w: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Detailed safety training and PPE (Personal Protective Equipment) will be provided.</w:t>
      </w:r>
    </w:p>
    <w:p w:rsidR="00BF3B92" w:rsidP="00BF3B92" w:rsidRDefault="00BF3B92" w14:paraId="4E3F6BF2" w14:textId="77777777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Ability to follow written experimental protocols (SOPs = standard operating procedures)</w:t>
      </w:r>
      <w:r w:rsidR="00C01D9A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 to the letter.</w:t>
      </w:r>
    </w:p>
    <w:p w:rsidR="00C01D9A" w:rsidP="00BF3B92" w:rsidRDefault="00BF3B92" w14:paraId="721CF0FD" w14:textId="77777777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Ability to keep to the pre-scheduled appointments to insure the team work. The </w:t>
      </w:r>
      <w:r w:rsidR="00C01D9A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experimental </w:t>
      </w: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schedule will be developed together with the student(s) accounting for everyone’s availability</w:t>
      </w:r>
      <w:r w:rsidR="00C01D9A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 and will be limited to Monday-Friday, 8 am – 5 pm</w:t>
      </w:r>
      <w:r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>.</w:t>
      </w:r>
      <w:r w:rsidR="00C01D9A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 </w:t>
      </w:r>
    </w:p>
    <w:p w:rsidRPr="00BF3B92" w:rsidR="00B137DC" w:rsidP="00BF3B92" w:rsidRDefault="00B137DC" w14:paraId="5B55FE17" w14:textId="77777777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</w:pPr>
      <w:r w:rsidRPr="00BF3B92"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  <w:t xml:space="preserve">Prior lab experience is preferred, but not required. </w:t>
      </w:r>
    </w:p>
    <w:p w:rsidR="00B137DC" w:rsidP="00ED4AE2" w:rsidRDefault="00B137DC" w14:paraId="0D018CA7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kern w:val="0"/>
          <w:lang w:val="en-US" w:eastAsia="en-GB"/>
          <w14:ligatures w14:val="none"/>
        </w:rPr>
      </w:pPr>
    </w:p>
    <w:p w:rsidRPr="00A15D12" w:rsidR="00ED4AE2" w:rsidRDefault="00A15D12" w14:paraId="0F7DA369" w14:textId="2BE49D89">
      <w:pPr>
        <w:rPr>
          <w:lang w:val="en-US"/>
        </w:rPr>
      </w:pPr>
      <w:r>
        <w:rPr>
          <w:lang w:val="en-US"/>
        </w:rPr>
        <w:t>Interested students should contact Prof. Shah (</w:t>
      </w:r>
      <w:hyperlink w:history="1" r:id="rId5">
        <w:r w:rsidRPr="0061201C">
          <w:rPr>
            <w:rStyle w:val="Hyperlink"/>
            <w:lang w:val="en-US"/>
          </w:rPr>
          <w:t>adshah@purdue.edu</w:t>
        </w:r>
      </w:hyperlink>
      <w:r>
        <w:rPr>
          <w:lang w:val="en-US"/>
        </w:rPr>
        <w:t>), Prof. Hua (</w:t>
      </w:r>
      <w:hyperlink w:history="1" r:id="rId6">
        <w:r w:rsidRPr="0061201C">
          <w:rPr>
            <w:rStyle w:val="Hyperlink"/>
            <w:lang w:val="en-US"/>
          </w:rPr>
          <w:t>hua@purdue.edu</w:t>
        </w:r>
      </w:hyperlink>
      <w:r>
        <w:rPr>
          <w:lang w:val="en-US"/>
        </w:rPr>
        <w:t xml:space="preserve">) or Dr. </w:t>
      </w:r>
      <w:proofErr w:type="spellStart"/>
      <w:r>
        <w:rPr>
          <w:lang w:val="en-US"/>
        </w:rPr>
        <w:t>Zyaykina</w:t>
      </w:r>
      <w:proofErr w:type="spellEnd"/>
      <w:r>
        <w:rPr>
          <w:lang w:val="en-US"/>
        </w:rPr>
        <w:t xml:space="preserve"> (</w:t>
      </w:r>
      <w:hyperlink w:history="1" r:id="rId7">
        <w:r w:rsidRPr="0061201C">
          <w:rPr>
            <w:rStyle w:val="Hyperlink"/>
            <w:lang w:val="en-US"/>
          </w:rPr>
          <w:t>nzyaykina@purdue.edu</w:t>
        </w:r>
      </w:hyperlink>
      <w:r>
        <w:rPr>
          <w:lang w:val="en-US"/>
        </w:rPr>
        <w:t>) for further details and to initiate the registration process.</w:t>
      </w:r>
    </w:p>
    <w:sectPr w:rsidRPr="00A15D12" w:rsidR="00ED4AE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E5DAB"/>
    <w:multiLevelType w:val="hybridMultilevel"/>
    <w:tmpl w:val="FEC46F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82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E2"/>
    <w:rsid w:val="000574C2"/>
    <w:rsid w:val="000B7689"/>
    <w:rsid w:val="0022747C"/>
    <w:rsid w:val="003643FF"/>
    <w:rsid w:val="003A2B0B"/>
    <w:rsid w:val="0054306C"/>
    <w:rsid w:val="00A15D12"/>
    <w:rsid w:val="00B137DC"/>
    <w:rsid w:val="00BF3B92"/>
    <w:rsid w:val="00C01D9A"/>
    <w:rsid w:val="00ED4AE2"/>
    <w:rsid w:val="12F55603"/>
    <w:rsid w:val="4567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2F793"/>
  <w15:chartTrackingRefBased/>
  <w15:docId w15:val="{469B192A-AAB3-884C-BE3C-3FAC34B5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D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nzyaykina@purdue.edu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hua@purdue.edu" TargetMode="External" Id="rId6" /><Relationship Type="http://schemas.openxmlformats.org/officeDocument/2006/relationships/hyperlink" Target="mailto:adshah@purdue.edu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Zyaykina, Nadezhda N</dc:creator>
  <keywords/>
  <dc:description/>
  <lastModifiedBy>Hua, Inez</lastModifiedBy>
  <revision>4</revision>
  <dcterms:created xsi:type="dcterms:W3CDTF">2023-08-03T17:44:00.0000000Z</dcterms:created>
  <dcterms:modified xsi:type="dcterms:W3CDTF">2023-08-03T17:53:44.9513193Z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2023-08-03T17:43:38Z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1d2709d5-a2a1-46fa-b9f4-acdcdc3322eb</vt:lpwstr>
  </property>
  <property fmtid="{D5CDD505-2E9C-101B-9397-08002B2CF9AE}" pid="8" name="MSIP_Label_4044bd30-2ed7-4c9d-9d12-46200872a97b_ContentBits">
    <vt:lpwstr>0</vt:lpwstr>
  </property>
</Properties>
</file>